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学校是我们接受教育、积累知识、培育情操、塑造人格的地方，是我们共同学习生活的主要场所，其环境对我们的影响极大。我们在这里生活，与他人交流。这里也相当于一个小型的社会，它和我们的大社会一样都需要一个好的治安，去防止一些危害大学生的事情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B43D1"/>
          <w:spacing w:val="18"/>
          <w:sz w:val="28"/>
          <w:szCs w:val="28"/>
        </w:rPr>
      </w:pPr>
      <w:r>
        <w:rPr>
          <w:rStyle w:val="5"/>
          <w:color w:val="0B43D1"/>
          <w:spacing w:val="18"/>
          <w:sz w:val="28"/>
          <w:szCs w:val="28"/>
          <w:bdr w:val="none" w:color="auto" w:sz="0" w:space="0"/>
        </w:rPr>
        <w:t>防范盗窃、欺诈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B43D1"/>
          <w:spacing w:val="1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color w:val="0B43D1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  <w:bdr w:val="none" w:color="auto" w:sz="0" w:space="0"/>
        </w:rPr>
        <w:t>有些心思不正的人假借学习的名义对学生进行诈骗，有的甚至进入学生的生活场所进行偷窃，窃取学生的财产，为此我们要提高自己的防范意识。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color w:val="0B43D1"/>
          <w:spacing w:val="1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B43D1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  <w:bdr w:val="none" w:color="auto" w:sz="0" w:space="0"/>
        </w:rPr>
        <w:drawing>
          <wp:inline distT="0" distB="0" distL="114300" distR="114300">
            <wp:extent cx="5008245" cy="3379470"/>
            <wp:effectExtent l="0" t="0" r="5715" b="381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B43D1"/>
          <w:spacing w:val="18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bdr w:val="none" w:color="auto" w:sz="0" w:space="0"/>
          <w:lang w:val="en-US" w:eastAsia="zh-CN"/>
        </w:rPr>
        <w:t>1、</w:t>
      </w:r>
      <w:r>
        <w:rPr>
          <w:sz w:val="28"/>
          <w:szCs w:val="28"/>
          <w:bdr w:val="none" w:color="auto" w:sz="0" w:space="0"/>
        </w:rPr>
        <w:t>当我们离开教室或寝室时，要关好窗户锁好门，千万不要怕麻烦。同学们一定要养成随手关灯、随手关窗、随手锁门</w:t>
      </w:r>
      <w:bookmarkStart w:id="0" w:name="_GoBack"/>
      <w:bookmarkEnd w:id="0"/>
      <w:r>
        <w:rPr>
          <w:sz w:val="28"/>
          <w:szCs w:val="28"/>
          <w:bdr w:val="none" w:color="auto" w:sz="0" w:space="0"/>
        </w:rPr>
        <w:t>的习惯，以防盗窃犯罪人乘隙而入。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drawing>
          <wp:inline distT="0" distB="0" distL="114300" distR="114300">
            <wp:extent cx="4762500" cy="4762500"/>
            <wp:effectExtent l="0" t="0" r="7620" b="762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sz w:val="28"/>
          <w:szCs w:val="28"/>
        </w:rPr>
      </w:pPr>
      <w:r>
        <w:rPr>
          <w:rFonts w:hint="eastAsia"/>
          <w:sz w:val="28"/>
          <w:szCs w:val="28"/>
          <w:bdr w:val="none" w:color="auto" w:sz="0" w:space="0"/>
          <w:lang w:val="en-US" w:eastAsia="zh-CN"/>
        </w:rPr>
        <w:t>2、</w:t>
      </w:r>
      <w:r>
        <w:rPr>
          <w:sz w:val="28"/>
          <w:szCs w:val="28"/>
          <w:bdr w:val="none" w:color="auto" w:sz="0" w:space="0"/>
        </w:rPr>
        <w:t>对于陌生人，我们要对其提高警惕。不要留宿外来人员。大学生应该文明礼貌、热情好客，但决不能只讲义气、讲感情而不讲原则、不讲纪律。如果违反学校学生宿舍管理规定，随便留宿不知底细的人，就等于引狼入室而将会后悔莫及，这种教训是惨痛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drawing>
          <wp:inline distT="0" distB="0" distL="114300" distR="114300">
            <wp:extent cx="5147945" cy="3727450"/>
            <wp:effectExtent l="0" t="0" r="3175" b="635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rPr>
          <w:sz w:val="28"/>
          <w:szCs w:val="28"/>
        </w:rPr>
      </w:pPr>
      <w:r>
        <w:rPr>
          <w:rFonts w:hint="eastAsia"/>
          <w:sz w:val="28"/>
          <w:szCs w:val="28"/>
          <w:bdr w:val="none" w:color="auto" w:sz="0" w:space="0"/>
          <w:lang w:val="en-US" w:eastAsia="zh-CN"/>
        </w:rPr>
        <w:t>3、</w:t>
      </w:r>
      <w:r>
        <w:rPr>
          <w:sz w:val="28"/>
          <w:szCs w:val="28"/>
          <w:bdr w:val="none" w:color="auto" w:sz="0" w:space="0"/>
        </w:rPr>
        <w:t>我们也可以自我与学校结合，积极参加教室和宿舍等场所的安全值班，协助学校保卫部门做好安全防范工作。参加值班、巡逻等安全防范工作实践，不仅可以保护自己和他人财物的安全，而且还可以增强安全防盗意识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621BB"/>
    <w:rsid w:val="231621BB"/>
    <w:rsid w:val="72F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" w:asciiTheme="minorHAnsi" w:hAnsiTheme="minorHAnsi" w:eastAsiaTheme="minorEastAsia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2023-06-07T01:44:00Z</dcterms:created>
  <dc:creator>没空</dc:creator>
  <cp:lastModifiedBy>没空</cp:lastModifiedBy>
  <dcterms:modified xsi:type="dcterms:W3CDTF">2023-06-07T01:47:02Z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969CB1BC44044C3C8F6D2B9256D4B114</vt:lpwstr>
  </property>
</Properties>
</file>